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F6" w:rsidRPr="0072038E" w:rsidRDefault="0072038E">
      <w:pPr>
        <w:rPr>
          <w:sz w:val="24"/>
          <w:szCs w:val="24"/>
        </w:rPr>
      </w:pPr>
      <w:r w:rsidRPr="0072038E">
        <w:rPr>
          <w:sz w:val="24"/>
          <w:szCs w:val="24"/>
        </w:rPr>
        <w:t>Α. ΚΕΙΜΕΝΟ – ΜΕΤΑΦΡΑΣΗ</w:t>
      </w:r>
    </w:p>
    <w:p w:rsidR="0072038E" w:rsidRPr="0072038E" w:rsidRDefault="0072038E" w:rsidP="0072038E">
      <w:pPr>
        <w:rPr>
          <w:sz w:val="24"/>
          <w:szCs w:val="24"/>
        </w:rPr>
      </w:pPr>
    </w:p>
    <w:p w:rsidR="0072038E" w:rsidRPr="0072038E" w:rsidRDefault="0072038E" w:rsidP="0072038E">
      <w:pPr>
        <w:jc w:val="center"/>
        <w:rPr>
          <w:rFonts w:ascii="Arial" w:hAnsi="Arial" w:cs="Arial"/>
          <w:b/>
          <w:sz w:val="24"/>
          <w:szCs w:val="24"/>
        </w:rPr>
      </w:pPr>
      <w:r w:rsidRPr="0072038E">
        <w:rPr>
          <w:rFonts w:ascii="Arial" w:hAnsi="Arial" w:cs="Arial"/>
          <w:b/>
          <w:sz w:val="24"/>
          <w:szCs w:val="24"/>
        </w:rPr>
        <w:t>Η ελεημοσύνη βασίλισσα των αρετών</w:t>
      </w:r>
    </w:p>
    <w:p w:rsidR="0072038E" w:rsidRPr="0072038E" w:rsidRDefault="0072038E" w:rsidP="0072038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46"/>
        <w:gridCol w:w="4276"/>
      </w:tblGrid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Ἀγαπητοί, μὴ γινώμεθα τῶν ἀλόγων θηριωδέστεροι.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Αγαπητοί, ας μη γίνουμε αγριότεροι από τα ζώα.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Ἐκείνοις πάντα κοινὰ καὶ οὐδὲν τοῦ ἄλλου πλέον ἔχει·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Σ’ εκείνα όλα είναι κοινά και κανένα δεν έχει περισσότερα από τα άλλα·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σὺ δὲ ἄνθρωπος ὤν, θηρίου γίνῃ χαλεπώτερος,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εσύ όμως αν και είσαι άνθρωπος, γίνεσαι πιο άσπλαχνος από τα θηρία,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μυρίων πενήτων τροφὰς μιᾷ κατακλείων οἰκίᾳ.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κλείνοντας ερμητικά σε ένα σπίτι όσα τρόφιμα θα αρκούσαν για να θρέψουν αμέτρητους φτωχούς.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Καίτοι γε οὐχ ἡ φύσις ἡμῖν μόνη κοινή,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Και βέβαια, δεν είναι μόνο η φύση μας κοινή,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ἀλλὰ καὶ ἕτερα πλείονα·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αλλά και άλλα περισσότερα·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οὐρανὸς κοινὸς καὶ ἥλιος καὶ σελήνη καὶ ἀστέρες καὶ ἀὴρ καὶ θάλασσα καὶ γῆ καὶ ζωὴ καὶ τελευτὴ καὶ γῆρας καὶ νόσος καὶ ὑγεία καὶ χρεία τροφῆς καὶ ἐνδυμάτων.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κοινός είναι ο ουρανός και ο ήλιος και η σελήνη και τα αστέρια και ο αέρας και η θάλασσα και η γη και η ζωή και ο θάνατος και τα γηρατειά και οι αρρώστιες και η υγεία και η ανάγκη τροφής και ρούχων.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Πῶς οὖν οὐκ ἄτοπον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Πώς λοιπόν δεν είναι παράλογο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τοὺς ἐν τοσούτοις κοινωνοῦντας ἀλλήλοις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αυτοί που μοιράζονται τόσα πολλά μεταξύ τους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ἐν τοῖς χρήμασιν οὕτως εἶναι πλεονέκτας,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στα χρήματα να είναι τόσο πλεονέκτες,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καὶ τὴν αὐτὴν μὴ διατηρεῖν ἰσονομίαν;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και να μη διατηρούν την ίδια ισονομία;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Ὁ γὰρ θάνατος τῆς μὲν ἀπολαύσεως ἀπάγει,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Γιατί ο θάνατος απομακρύνει από την απόλαυση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πρὸς δὲ τὰς εὐθύνας ἄγει.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και οδηγεί στην τιμωρία.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Ἵν’ οὖν μὴ τοῦτο γένηται,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Για να μη γίνει κάτι τέτοιο,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lastRenderedPageBreak/>
              <w:t>πολλῇ χρησώμεθα τῇ ἐλεημοσύνῃ.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ας εφαρμόσουμε την ελεημοσύνη.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Αὔτη γάρ ἐστιν ἡ βασίλισσα τῶν ἀρετῶν,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Γιατί αυτή είναι η βασίλισσα των αρετών,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ἥ καὶ ἑξαιρήσεται ἡμᾶς τῆς τιμωρίας.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η οποία θα μας απαλλάξει από την τιμωρία.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Τὰ περιττὰ δὴ ποιήσωμεν χρήσιμα,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Ας κάνουμε τα περιττά χρήσιμα,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τὸν πολὺν προέμενοι πλοῦτον,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αφού παραμερίσουμε τον πολύ πλούτο,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καὶ ἐν τῇ ἡμέρᾳ τῆς κρίσεως,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και την ημέρα της κρίσεως,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κἄν μυρία ὧμεν πεπλημμεληκότες,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ακόμη κι αν έχουμε διαπράξει πολλά παραπτώματα</w:t>
            </w:r>
          </w:p>
        </w:tc>
      </w:tr>
      <w:tr w:rsidR="0072038E" w:rsidRPr="00D63120" w:rsidTr="00BE4629">
        <w:trPr>
          <w:trHeight w:val="598"/>
          <w:jc w:val="center"/>
        </w:trPr>
        <w:tc>
          <w:tcPr>
            <w:tcW w:w="5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ὁ Θεὸς μεταδώσει συγγνώμης ἡμῖν.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8E" w:rsidRPr="00D63120" w:rsidRDefault="0072038E" w:rsidP="00BE4629">
            <w:pPr>
              <w:ind w:left="45" w:right="45"/>
              <w:rPr>
                <w:rFonts w:ascii="Arial" w:hAnsi="Arial" w:cs="Arial"/>
              </w:rPr>
            </w:pPr>
            <w:r w:rsidRPr="00D63120">
              <w:rPr>
                <w:rFonts w:ascii="Arial" w:hAnsi="Arial" w:cs="Arial"/>
              </w:rPr>
              <w:t>ο Θεός θα μας συγχωρήσει.</w:t>
            </w:r>
          </w:p>
        </w:tc>
      </w:tr>
    </w:tbl>
    <w:p w:rsidR="0072038E" w:rsidRPr="00D63120" w:rsidRDefault="0072038E" w:rsidP="0072038E">
      <w:pPr>
        <w:jc w:val="both"/>
        <w:rPr>
          <w:rFonts w:ascii="Arial" w:hAnsi="Arial" w:cs="Arial"/>
        </w:rPr>
      </w:pPr>
    </w:p>
    <w:p w:rsidR="0072038E" w:rsidRPr="00D63120" w:rsidRDefault="0072038E" w:rsidP="0072038E">
      <w:pPr>
        <w:jc w:val="right"/>
        <w:rPr>
          <w:rFonts w:ascii="Arial" w:hAnsi="Arial" w:cs="Arial"/>
        </w:rPr>
      </w:pPr>
      <w:r w:rsidRPr="00D63120">
        <w:rPr>
          <w:rFonts w:ascii="Arial" w:hAnsi="Arial" w:cs="Arial"/>
        </w:rPr>
        <w:t>Ἰωάννης Χρυσόστομος, Εἰς τὸ ῥητὸν τοῦ Προφήτου Δαυΐδ, PG 55, 517-518 (διασκευὴ)</w:t>
      </w:r>
    </w:p>
    <w:p w:rsidR="0072038E" w:rsidRDefault="0072038E" w:rsidP="0072038E">
      <w:pPr>
        <w:tabs>
          <w:tab w:val="center" w:pos="4153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3120">
        <w:rPr>
          <w:rFonts w:ascii="Arial" w:hAnsi="Arial" w:cs="Arial"/>
        </w:rPr>
        <w:t>© Ελληνικός Πολιτισμός -  Γιάννης Παπαθανασίου</w:t>
      </w:r>
      <w:r>
        <w:rPr>
          <w:rFonts w:ascii="Arial" w:hAnsi="Arial" w:cs="Arial"/>
        </w:rPr>
        <w:tab/>
      </w:r>
    </w:p>
    <w:p w:rsidR="0072038E" w:rsidRDefault="0072038E" w:rsidP="0072038E">
      <w:pPr>
        <w:tabs>
          <w:tab w:val="center" w:pos="4153"/>
          <w:tab w:val="left" w:pos="7380"/>
        </w:tabs>
        <w:rPr>
          <w:rFonts w:ascii="Arial" w:hAnsi="Arial" w:cs="Arial"/>
        </w:rPr>
      </w:pPr>
    </w:p>
    <w:p w:rsidR="0072038E" w:rsidRDefault="0072038E" w:rsidP="0072038E">
      <w:pPr>
        <w:tabs>
          <w:tab w:val="center" w:pos="4153"/>
          <w:tab w:val="left" w:pos="73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Γ1. Γραμματική</w:t>
      </w:r>
    </w:p>
    <w:p w:rsidR="0072038E" w:rsidRDefault="0072038E" w:rsidP="0072038E">
      <w:pPr>
        <w:tabs>
          <w:tab w:val="center" w:pos="4153"/>
          <w:tab w:val="left" w:pos="7380"/>
        </w:tabs>
        <w:rPr>
          <w:rFonts w:ascii="Arial" w:hAnsi="Arial" w:cs="Arial"/>
          <w:b/>
          <w:sz w:val="24"/>
          <w:szCs w:val="24"/>
        </w:rPr>
      </w:pPr>
    </w:p>
    <w:p w:rsidR="0072038E" w:rsidRDefault="0072038E" w:rsidP="009D30BF">
      <w:pPr>
        <w:tabs>
          <w:tab w:val="center" w:pos="4153"/>
          <w:tab w:val="left" w:pos="73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Υποτακτική ενεστώτα του ε</w:t>
      </w:r>
      <w:r>
        <w:rPr>
          <w:rFonts w:ascii="Times New Roman" w:hAnsi="Times New Roman" w:cs="Times New Roman"/>
          <w:b/>
          <w:sz w:val="24"/>
          <w:szCs w:val="24"/>
        </w:rPr>
        <w:t>ἰ</w:t>
      </w:r>
      <w:r>
        <w:rPr>
          <w:rFonts w:ascii="Arial" w:hAnsi="Arial" w:cs="Arial"/>
          <w:b/>
          <w:sz w:val="24"/>
          <w:szCs w:val="24"/>
        </w:rPr>
        <w:t>μί</w:t>
      </w:r>
    </w:p>
    <w:p w:rsidR="0072038E" w:rsidRDefault="0072038E" w:rsidP="0072038E">
      <w:pPr>
        <w:tabs>
          <w:tab w:val="center" w:pos="4153"/>
          <w:tab w:val="left" w:pos="7380"/>
        </w:tabs>
        <w:rPr>
          <w:rFonts w:ascii="Arial" w:hAnsi="Arial" w:cs="Arial"/>
          <w:b/>
          <w:sz w:val="24"/>
          <w:szCs w:val="24"/>
        </w:rPr>
      </w:pPr>
    </w:p>
    <w:p w:rsidR="009D30BF" w:rsidRDefault="0072038E" w:rsidP="0072038E">
      <w:pPr>
        <w:rPr>
          <w:rFonts w:ascii="Times New Roman" w:hAnsi="Times New Roman" w:cs="Times New Roman"/>
          <w:sz w:val="28"/>
          <w:szCs w:val="28"/>
        </w:rPr>
      </w:pPr>
      <w:r w:rsidRPr="0072038E">
        <w:rPr>
          <w:rFonts w:ascii="Times New Roman" w:hAnsi="Times New Roman" w:cs="Times New Roman"/>
          <w:sz w:val="28"/>
          <w:szCs w:val="28"/>
        </w:rPr>
        <w:t xml:space="preserve">ὦ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E33">
        <w:rPr>
          <w:rFonts w:ascii="Times New Roman" w:hAnsi="Times New Roman" w:cs="Times New Roman"/>
          <w:sz w:val="28"/>
          <w:szCs w:val="28"/>
        </w:rPr>
        <w:t>ᾖ</w:t>
      </w:r>
      <w:r>
        <w:rPr>
          <w:rFonts w:ascii="Times New Roman" w:hAnsi="Times New Roman" w:cs="Times New Roman"/>
          <w:sz w:val="28"/>
          <w:szCs w:val="28"/>
        </w:rPr>
        <w:t xml:space="preserve">ς   </w:t>
      </w:r>
      <w:r w:rsidRPr="0072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0E33">
        <w:rPr>
          <w:rFonts w:ascii="Times New Roman" w:hAnsi="Times New Roman" w:cs="Times New Roman"/>
          <w:sz w:val="28"/>
          <w:szCs w:val="28"/>
        </w:rPr>
        <w:t>ᾖ</w:t>
      </w:r>
      <w:r w:rsidRPr="0072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0E33">
        <w:rPr>
          <w:rFonts w:ascii="Times New Roman" w:hAnsi="Times New Roman" w:cs="Times New Roman"/>
          <w:sz w:val="28"/>
          <w:szCs w:val="28"/>
        </w:rPr>
        <w:t>ὦ</w:t>
      </w:r>
      <w:r>
        <w:rPr>
          <w:rFonts w:ascii="Times New Roman" w:hAnsi="Times New Roman" w:cs="Times New Roman"/>
          <w:sz w:val="28"/>
          <w:szCs w:val="28"/>
        </w:rPr>
        <w:t xml:space="preserve">μεν       </w:t>
      </w:r>
      <w:r w:rsidR="000E0E33">
        <w:rPr>
          <w:rFonts w:ascii="Times New Roman" w:hAnsi="Times New Roman" w:cs="Times New Roman"/>
          <w:sz w:val="28"/>
          <w:szCs w:val="28"/>
        </w:rPr>
        <w:t>ἦ</w:t>
      </w:r>
      <w:r>
        <w:rPr>
          <w:rFonts w:ascii="Times New Roman" w:hAnsi="Times New Roman" w:cs="Times New Roman"/>
          <w:sz w:val="28"/>
          <w:szCs w:val="28"/>
        </w:rPr>
        <w:t xml:space="preserve">τε        </w:t>
      </w:r>
      <w:r w:rsidR="000E0E33">
        <w:rPr>
          <w:rFonts w:ascii="Times New Roman" w:hAnsi="Times New Roman" w:cs="Times New Roman"/>
          <w:sz w:val="28"/>
          <w:szCs w:val="28"/>
        </w:rPr>
        <w:t>ὦ</w:t>
      </w:r>
      <w:r>
        <w:rPr>
          <w:rFonts w:ascii="Times New Roman" w:hAnsi="Times New Roman" w:cs="Times New Roman"/>
          <w:sz w:val="28"/>
          <w:szCs w:val="28"/>
        </w:rPr>
        <w:t>σιν</w:t>
      </w:r>
    </w:p>
    <w:p w:rsidR="009D30BF" w:rsidRDefault="009D30BF" w:rsidP="0072038E">
      <w:pPr>
        <w:rPr>
          <w:rFonts w:ascii="Times New Roman" w:hAnsi="Times New Roman" w:cs="Times New Roman"/>
          <w:sz w:val="28"/>
          <w:szCs w:val="28"/>
        </w:rPr>
      </w:pPr>
    </w:p>
    <w:p w:rsidR="009D30BF" w:rsidRDefault="009D30BF" w:rsidP="009D3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Υποτακτική Παρακειμένου ΕΦ</w:t>
      </w:r>
    </w:p>
    <w:p w:rsidR="009D30BF" w:rsidRDefault="009D30BF" w:rsidP="00720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μονολεκτική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περιφραστική</w:t>
      </w:r>
    </w:p>
    <w:p w:rsidR="009D30BF" w:rsidRDefault="009D30BF" w:rsidP="0072038E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λελύκω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λελ</w:t>
      </w:r>
      <w:r w:rsidR="000E0E33">
        <w:rPr>
          <w:rFonts w:ascii="Times New Roman" w:hAnsi="Times New Roman" w:cs="Times New Roman"/>
          <w:sz w:val="28"/>
          <w:szCs w:val="28"/>
        </w:rPr>
        <w:t>υκ</w:t>
      </w:r>
      <w:r>
        <w:rPr>
          <w:rFonts w:ascii="Times New Roman" w:hAnsi="Times New Roman" w:cs="Times New Roman"/>
          <w:sz w:val="28"/>
          <w:szCs w:val="28"/>
        </w:rPr>
        <w:t xml:space="preserve">ώς-κυῖα-κός  </w:t>
      </w:r>
      <w:r w:rsidRPr="0072038E">
        <w:rPr>
          <w:rFonts w:ascii="Times New Roman" w:hAnsi="Times New Roman" w:cs="Times New Roman"/>
          <w:sz w:val="28"/>
          <w:szCs w:val="28"/>
        </w:rPr>
        <w:t>ὦ</w:t>
      </w:r>
      <w:r w:rsidRPr="0072038E">
        <w:rPr>
          <w:rFonts w:ascii="Arial" w:hAnsi="Arial" w:cs="Arial"/>
          <w:sz w:val="28"/>
          <w:szCs w:val="28"/>
        </w:rPr>
        <w:t xml:space="preserve"> </w:t>
      </w:r>
    </w:p>
    <w:p w:rsidR="009D30BF" w:rsidRDefault="009D30BF" w:rsidP="0072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λελύκῃς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λελ</w:t>
      </w:r>
      <w:r w:rsidR="000E0E33">
        <w:rPr>
          <w:rFonts w:ascii="Times New Roman" w:hAnsi="Times New Roman" w:cs="Times New Roman"/>
          <w:sz w:val="28"/>
          <w:szCs w:val="28"/>
        </w:rPr>
        <w:t>υκ</w:t>
      </w:r>
      <w:r>
        <w:rPr>
          <w:rFonts w:ascii="Times New Roman" w:hAnsi="Times New Roman" w:cs="Times New Roman"/>
          <w:sz w:val="28"/>
          <w:szCs w:val="28"/>
        </w:rPr>
        <w:t xml:space="preserve">ώς-κυῖα-κός  </w:t>
      </w:r>
      <w:r w:rsidR="000E0E33">
        <w:rPr>
          <w:rFonts w:ascii="Times New Roman" w:hAnsi="Times New Roman" w:cs="Times New Roman"/>
          <w:sz w:val="28"/>
          <w:szCs w:val="28"/>
        </w:rPr>
        <w:t>ᾖ</w:t>
      </w:r>
      <w:r>
        <w:rPr>
          <w:rFonts w:ascii="Times New Roman" w:hAnsi="Times New Roman" w:cs="Times New Roman"/>
          <w:sz w:val="28"/>
          <w:szCs w:val="28"/>
        </w:rPr>
        <w:t>ς</w:t>
      </w:r>
    </w:p>
    <w:p w:rsidR="000E0E33" w:rsidRDefault="009D30BF" w:rsidP="0072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λελύκῃ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λελ</w:t>
      </w:r>
      <w:r w:rsidR="000E0E33">
        <w:rPr>
          <w:rFonts w:ascii="Times New Roman" w:hAnsi="Times New Roman" w:cs="Times New Roman"/>
          <w:sz w:val="28"/>
          <w:szCs w:val="28"/>
        </w:rPr>
        <w:t>υκ</w:t>
      </w:r>
      <w:r>
        <w:rPr>
          <w:rFonts w:ascii="Times New Roman" w:hAnsi="Times New Roman" w:cs="Times New Roman"/>
          <w:sz w:val="28"/>
          <w:szCs w:val="28"/>
        </w:rPr>
        <w:t xml:space="preserve">ώς-κυῖα-κός  </w:t>
      </w:r>
      <w:r w:rsidR="000E0E33">
        <w:rPr>
          <w:rFonts w:ascii="Times New Roman" w:hAnsi="Times New Roman" w:cs="Times New Roman"/>
          <w:sz w:val="28"/>
          <w:szCs w:val="28"/>
        </w:rPr>
        <w:t>ᾖ</w:t>
      </w:r>
    </w:p>
    <w:p w:rsidR="009D30BF" w:rsidRDefault="009D30BF" w:rsidP="0072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λελύκωμεν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λελυκότες-κυῖαι-κότα </w:t>
      </w:r>
      <w:r w:rsidR="000E0E33">
        <w:rPr>
          <w:rFonts w:ascii="Times New Roman" w:hAnsi="Times New Roman" w:cs="Times New Roman"/>
          <w:sz w:val="28"/>
          <w:szCs w:val="28"/>
        </w:rPr>
        <w:t>ὦ</w:t>
      </w:r>
      <w:r>
        <w:rPr>
          <w:rFonts w:ascii="Times New Roman" w:hAnsi="Times New Roman" w:cs="Times New Roman"/>
          <w:sz w:val="28"/>
          <w:szCs w:val="28"/>
        </w:rPr>
        <w:t>μεν</w:t>
      </w:r>
    </w:p>
    <w:p w:rsidR="009D30BF" w:rsidRDefault="009D30BF" w:rsidP="0072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λελύκητε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λελυκότες-κυῖαι-κότα </w:t>
      </w:r>
      <w:r w:rsidR="000E0E33">
        <w:rPr>
          <w:rFonts w:ascii="Times New Roman" w:hAnsi="Times New Roman" w:cs="Times New Roman"/>
          <w:sz w:val="28"/>
          <w:szCs w:val="28"/>
        </w:rPr>
        <w:t>ἦ</w:t>
      </w:r>
      <w:r>
        <w:rPr>
          <w:rFonts w:ascii="Times New Roman" w:hAnsi="Times New Roman" w:cs="Times New Roman"/>
          <w:sz w:val="28"/>
          <w:szCs w:val="28"/>
        </w:rPr>
        <w:t>τε</w:t>
      </w:r>
    </w:p>
    <w:p w:rsidR="00265733" w:rsidRDefault="009D30BF" w:rsidP="0072038E">
      <w:pPr>
        <w:rPr>
          <w:rFonts w:ascii="Times New Roman" w:hAnsi="Times New Roman" w:cs="Times New Roman"/>
          <w:sz w:val="28"/>
          <w:szCs w:val="28"/>
        </w:rPr>
      </w:pPr>
      <w:r w:rsidRPr="009D30BF">
        <w:rPr>
          <w:rFonts w:ascii="Times New Roman" w:hAnsi="Times New Roman" w:cs="Times New Roman"/>
          <w:sz w:val="28"/>
          <w:szCs w:val="28"/>
        </w:rPr>
        <w:t>λελύκωσιν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λελυκότες-κυῖαι-κότα </w:t>
      </w:r>
      <w:r w:rsidR="000E0E33">
        <w:rPr>
          <w:rFonts w:ascii="Times New Roman" w:hAnsi="Times New Roman" w:cs="Times New Roman"/>
          <w:sz w:val="28"/>
          <w:szCs w:val="28"/>
        </w:rPr>
        <w:t>ὦ</w:t>
      </w:r>
      <w:r>
        <w:rPr>
          <w:rFonts w:ascii="Times New Roman" w:hAnsi="Times New Roman" w:cs="Times New Roman"/>
          <w:sz w:val="28"/>
          <w:szCs w:val="28"/>
        </w:rPr>
        <w:t>σιν</w:t>
      </w:r>
    </w:p>
    <w:p w:rsidR="00265733" w:rsidRDefault="00265733" w:rsidP="0072038E">
      <w:pPr>
        <w:rPr>
          <w:rFonts w:ascii="Times New Roman" w:hAnsi="Times New Roman" w:cs="Times New Roman"/>
          <w:sz w:val="28"/>
          <w:szCs w:val="28"/>
        </w:rPr>
      </w:pPr>
    </w:p>
    <w:p w:rsidR="00265733" w:rsidRDefault="009D30BF" w:rsidP="00265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8E">
        <w:rPr>
          <w:rFonts w:ascii="Arial" w:hAnsi="Arial" w:cs="Arial"/>
          <w:sz w:val="28"/>
          <w:szCs w:val="28"/>
        </w:rPr>
        <w:t xml:space="preserve"> </w:t>
      </w:r>
      <w:r w:rsidR="00265733">
        <w:rPr>
          <w:rFonts w:ascii="Times New Roman" w:hAnsi="Times New Roman" w:cs="Times New Roman"/>
          <w:b/>
          <w:sz w:val="28"/>
          <w:szCs w:val="28"/>
        </w:rPr>
        <w:t>Υποτακτική Παρακειμένου ΜΦ</w:t>
      </w:r>
    </w:p>
    <w:p w:rsidR="00265733" w:rsidRDefault="00265733" w:rsidP="00265733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λελυμένος – η - ον     </w:t>
      </w:r>
      <w:r w:rsidRPr="0072038E">
        <w:rPr>
          <w:rFonts w:ascii="Times New Roman" w:hAnsi="Times New Roman" w:cs="Times New Roman"/>
          <w:sz w:val="28"/>
          <w:szCs w:val="28"/>
        </w:rPr>
        <w:t>ὦ</w:t>
      </w:r>
      <w:r w:rsidRPr="0072038E">
        <w:rPr>
          <w:rFonts w:ascii="Arial" w:hAnsi="Arial" w:cs="Arial"/>
          <w:sz w:val="28"/>
          <w:szCs w:val="28"/>
        </w:rPr>
        <w:t xml:space="preserve"> </w:t>
      </w:r>
    </w:p>
    <w:p w:rsidR="00265733" w:rsidRDefault="00265733" w:rsidP="0026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λελυμένος - η - ον      ᾖς</w:t>
      </w:r>
    </w:p>
    <w:p w:rsidR="00265733" w:rsidRDefault="00265733" w:rsidP="0026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λελυμένος – η - ον     ᾖ</w:t>
      </w:r>
    </w:p>
    <w:p w:rsidR="00265733" w:rsidRDefault="00265733" w:rsidP="0026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λελυμένοι – αι - α      ὦμεν</w:t>
      </w:r>
    </w:p>
    <w:p w:rsidR="00265733" w:rsidRDefault="00265733" w:rsidP="0026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λελυμένοι – αι – α     ἦτε</w:t>
      </w:r>
    </w:p>
    <w:p w:rsidR="00265733" w:rsidRPr="00265733" w:rsidRDefault="00265733" w:rsidP="0026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λελυμένοι – αι - α     ὦσιν</w:t>
      </w:r>
      <w:r w:rsidRPr="0072038E">
        <w:rPr>
          <w:rFonts w:ascii="Arial" w:hAnsi="Arial" w:cs="Arial"/>
          <w:sz w:val="28"/>
          <w:szCs w:val="28"/>
        </w:rPr>
        <w:t xml:space="preserve"> </w:t>
      </w:r>
    </w:p>
    <w:p w:rsidR="000E0E33" w:rsidRDefault="000E0E33" w:rsidP="0072038E">
      <w:pPr>
        <w:rPr>
          <w:rFonts w:ascii="Arial" w:hAnsi="Arial" w:cs="Arial"/>
          <w:sz w:val="28"/>
          <w:szCs w:val="28"/>
        </w:rPr>
      </w:pPr>
    </w:p>
    <w:p w:rsidR="000E0E33" w:rsidRDefault="000E0E33" w:rsidP="0072038E">
      <w:pPr>
        <w:rPr>
          <w:rFonts w:ascii="Arial" w:hAnsi="Arial" w:cs="Arial"/>
          <w:sz w:val="28"/>
          <w:szCs w:val="28"/>
        </w:rPr>
      </w:pPr>
    </w:p>
    <w:p w:rsidR="00052EAF" w:rsidRDefault="00052EAF" w:rsidP="00052EAF">
      <w:pPr>
        <w:tabs>
          <w:tab w:val="center" w:pos="4153"/>
          <w:tab w:val="left" w:pos="73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Για την υποτακτική συμβουλευτείτε τη ΓΑΕ στις σελίδες 162- 163 (</w:t>
      </w:r>
      <w:r>
        <w:rPr>
          <w:rFonts w:ascii="Arial" w:hAnsi="Arial" w:cs="Arial"/>
          <w:b/>
          <w:sz w:val="24"/>
          <w:szCs w:val="24"/>
        </w:rPr>
        <w:t>ε</w:t>
      </w:r>
      <w:r>
        <w:rPr>
          <w:rFonts w:ascii="Times New Roman" w:hAnsi="Times New Roman" w:cs="Times New Roman"/>
          <w:b/>
          <w:sz w:val="24"/>
          <w:szCs w:val="24"/>
        </w:rPr>
        <w:t>ἰ</w:t>
      </w:r>
      <w:r>
        <w:rPr>
          <w:rFonts w:ascii="Arial" w:hAnsi="Arial" w:cs="Arial"/>
          <w:b/>
          <w:sz w:val="24"/>
          <w:szCs w:val="24"/>
        </w:rPr>
        <w:t xml:space="preserve">μί) </w:t>
      </w:r>
      <w:r>
        <w:rPr>
          <w:rFonts w:ascii="Arial" w:hAnsi="Arial" w:cs="Arial"/>
          <w:sz w:val="28"/>
          <w:szCs w:val="28"/>
        </w:rPr>
        <w:t>και 166, 168</w:t>
      </w:r>
      <w:r w:rsidR="00C66B67">
        <w:rPr>
          <w:rFonts w:ascii="Arial" w:hAnsi="Arial" w:cs="Arial"/>
          <w:sz w:val="28"/>
          <w:szCs w:val="28"/>
        </w:rPr>
        <w:t xml:space="preserve"> (παρακείμενος)</w:t>
      </w:r>
      <w:r>
        <w:rPr>
          <w:rFonts w:ascii="Arial" w:hAnsi="Arial" w:cs="Arial"/>
          <w:sz w:val="28"/>
          <w:szCs w:val="28"/>
        </w:rPr>
        <w:t>.</w:t>
      </w:r>
    </w:p>
    <w:p w:rsidR="00C66B67" w:rsidRPr="00052EAF" w:rsidRDefault="00C66B67" w:rsidP="00052EAF">
      <w:pPr>
        <w:tabs>
          <w:tab w:val="center" w:pos="4153"/>
          <w:tab w:val="left" w:pos="7380"/>
        </w:tabs>
        <w:jc w:val="both"/>
        <w:rPr>
          <w:rFonts w:ascii="Arial" w:hAnsi="Arial" w:cs="Arial"/>
          <w:b/>
          <w:sz w:val="24"/>
          <w:szCs w:val="24"/>
        </w:rPr>
      </w:pPr>
    </w:p>
    <w:p w:rsidR="000E0E33" w:rsidRDefault="000E0E33" w:rsidP="007203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Ασκήσεις:</w:t>
      </w:r>
    </w:p>
    <w:p w:rsidR="000E0E33" w:rsidRDefault="000E0E33" w:rsidP="000E0E33">
      <w:pPr>
        <w:pStyle w:val="a6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Κάντε τις ασκήσεις της ενότητας στο σχολικό βιβλίο.</w:t>
      </w:r>
    </w:p>
    <w:p w:rsidR="000E0E33" w:rsidRDefault="000E0E33" w:rsidP="000E0E33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Κάντε την άσκηση 4  στη σελίδα 128 του σχολικού βιβλίου.</w:t>
      </w:r>
    </w:p>
    <w:p w:rsidR="000E0E33" w:rsidRPr="000E0E33" w:rsidRDefault="000E0E33" w:rsidP="000E0E33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Σχηματίστε την υποτακτική ΕΦ και ΜΦ σε όλους τους χρόνους των ρημάτων </w:t>
      </w:r>
      <w:r>
        <w:rPr>
          <w:rFonts w:ascii="Arial" w:hAnsi="Arial" w:cs="Arial"/>
          <w:i/>
          <w:sz w:val="28"/>
          <w:szCs w:val="28"/>
        </w:rPr>
        <w:t>κηρύττω, πείθω, γράφω.</w:t>
      </w:r>
    </w:p>
    <w:p w:rsidR="00C66B67" w:rsidRDefault="00C66B67" w:rsidP="000E0E33">
      <w:pPr>
        <w:jc w:val="center"/>
        <w:rPr>
          <w:rFonts w:ascii="Arial" w:hAnsi="Arial" w:cs="Arial"/>
          <w:sz w:val="28"/>
          <w:szCs w:val="28"/>
        </w:rPr>
      </w:pPr>
    </w:p>
    <w:p w:rsidR="00C66B67" w:rsidRDefault="00C66B67" w:rsidP="000E0E33">
      <w:pPr>
        <w:jc w:val="center"/>
        <w:rPr>
          <w:rFonts w:ascii="Arial" w:hAnsi="Arial" w:cs="Arial"/>
          <w:sz w:val="28"/>
          <w:szCs w:val="28"/>
        </w:rPr>
      </w:pPr>
    </w:p>
    <w:p w:rsidR="00C66B67" w:rsidRDefault="00C66B67" w:rsidP="000E0E33">
      <w:pPr>
        <w:jc w:val="center"/>
        <w:rPr>
          <w:rFonts w:ascii="Arial" w:hAnsi="Arial" w:cs="Arial"/>
          <w:sz w:val="28"/>
          <w:szCs w:val="28"/>
        </w:rPr>
      </w:pPr>
    </w:p>
    <w:p w:rsidR="00C66B67" w:rsidRDefault="00C66B67" w:rsidP="000E0E33">
      <w:pPr>
        <w:jc w:val="center"/>
        <w:rPr>
          <w:rFonts w:ascii="Arial" w:hAnsi="Arial" w:cs="Arial"/>
          <w:sz w:val="28"/>
          <w:szCs w:val="28"/>
        </w:rPr>
      </w:pPr>
    </w:p>
    <w:p w:rsidR="00C66B67" w:rsidRDefault="00C66B67" w:rsidP="000E0E33">
      <w:pPr>
        <w:jc w:val="center"/>
        <w:rPr>
          <w:rFonts w:ascii="Arial" w:hAnsi="Arial" w:cs="Arial"/>
          <w:sz w:val="28"/>
          <w:szCs w:val="28"/>
        </w:rPr>
      </w:pPr>
    </w:p>
    <w:p w:rsidR="000E0E33" w:rsidRDefault="000E0E33" w:rsidP="000E0E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Στην άσκηση 3 θα σας βοηθήσει ο παρακάτω πίνακας για τις με</w:t>
      </w:r>
      <w:r w:rsidR="00C66B67">
        <w:rPr>
          <w:rFonts w:ascii="Arial" w:hAnsi="Arial" w:cs="Arial"/>
          <w:sz w:val="28"/>
          <w:szCs w:val="28"/>
        </w:rPr>
        <w:t xml:space="preserve">ταβολές που συμβαίνουν με βάση </w:t>
      </w:r>
      <w:r>
        <w:rPr>
          <w:rFonts w:ascii="Arial" w:hAnsi="Arial" w:cs="Arial"/>
          <w:sz w:val="28"/>
          <w:szCs w:val="28"/>
        </w:rPr>
        <w:t>το</w:t>
      </w:r>
      <w:r w:rsidR="00C66B67">
        <w:rPr>
          <w:rFonts w:ascii="Arial" w:hAnsi="Arial" w:cs="Arial"/>
          <w:sz w:val="28"/>
          <w:szCs w:val="28"/>
        </w:rPr>
        <w:t>ν</w:t>
      </w:r>
      <w:r>
        <w:rPr>
          <w:rFonts w:ascii="Arial" w:hAnsi="Arial" w:cs="Arial"/>
          <w:sz w:val="28"/>
          <w:szCs w:val="28"/>
        </w:rPr>
        <w:t xml:space="preserve"> χαρακτήρα του θέματος.</w:t>
      </w:r>
    </w:p>
    <w:p w:rsidR="000E0E33" w:rsidRDefault="000E0E33" w:rsidP="000E0E33">
      <w:pPr>
        <w:jc w:val="center"/>
        <w:rPr>
          <w:rFonts w:ascii="Arial" w:hAnsi="Arial" w:cs="Arial"/>
          <w:sz w:val="28"/>
          <w:szCs w:val="28"/>
        </w:rPr>
      </w:pPr>
    </w:p>
    <w:p w:rsidR="000E0E33" w:rsidRPr="000E0E33" w:rsidRDefault="000E0E33" w:rsidP="000E0E33">
      <w:pPr>
        <w:ind w:left="720"/>
        <w:jc w:val="both"/>
        <w:rPr>
          <w:rFonts w:ascii="Arial" w:hAnsi="Arial" w:cs="Arial"/>
          <w:b/>
          <w:sz w:val="28"/>
          <w:szCs w:val="28"/>
        </w:rPr>
      </w:pPr>
      <w:r w:rsidRPr="000E0E33">
        <w:rPr>
          <w:rFonts w:ascii="Arial" w:hAnsi="Arial" w:cs="Arial"/>
          <w:b/>
          <w:sz w:val="28"/>
          <w:szCs w:val="28"/>
        </w:rPr>
        <w:t>ΕΝΣ/ΠΡΤ</w:t>
      </w:r>
      <w:r w:rsidRPr="000E0E33">
        <w:rPr>
          <w:rFonts w:ascii="Arial" w:hAnsi="Arial" w:cs="Arial"/>
          <w:b/>
          <w:sz w:val="28"/>
          <w:szCs w:val="28"/>
        </w:rPr>
        <w:tab/>
      </w:r>
      <w:r w:rsidRPr="000E0E33">
        <w:rPr>
          <w:rFonts w:ascii="Arial" w:hAnsi="Arial" w:cs="Arial"/>
          <w:b/>
          <w:sz w:val="28"/>
          <w:szCs w:val="28"/>
        </w:rPr>
        <w:tab/>
      </w:r>
      <w:r w:rsidRPr="000E0E33">
        <w:rPr>
          <w:rFonts w:ascii="Arial" w:hAnsi="Arial" w:cs="Arial"/>
          <w:b/>
          <w:sz w:val="28"/>
          <w:szCs w:val="28"/>
        </w:rPr>
        <w:tab/>
        <w:t>ΜΕΛΛ/ΑΟΡ</w:t>
      </w:r>
      <w:r w:rsidRPr="000E0E33">
        <w:rPr>
          <w:rFonts w:ascii="Arial" w:hAnsi="Arial" w:cs="Arial"/>
          <w:b/>
          <w:sz w:val="28"/>
          <w:szCs w:val="28"/>
        </w:rPr>
        <w:tab/>
      </w:r>
      <w:r w:rsidRPr="000E0E33">
        <w:rPr>
          <w:rFonts w:ascii="Arial" w:hAnsi="Arial" w:cs="Arial"/>
          <w:b/>
          <w:sz w:val="28"/>
          <w:szCs w:val="28"/>
        </w:rPr>
        <w:tab/>
        <w:t>ΠΡΚ/ΥΠΡΣ</w:t>
      </w:r>
    </w:p>
    <w:p w:rsidR="000E0E33" w:rsidRDefault="000E0E33" w:rsidP="007203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φωνήεν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σ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κ</w:t>
      </w:r>
    </w:p>
    <w:p w:rsidR="000E0E33" w:rsidRDefault="000E0E33" w:rsidP="007203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κ, γ, </w:t>
      </w:r>
      <w:r w:rsidRPr="00052EAF">
        <w:rPr>
          <w:rFonts w:ascii="Arial" w:hAnsi="Arial" w:cs="Arial"/>
          <w:b/>
          <w:sz w:val="28"/>
          <w:szCs w:val="28"/>
        </w:rPr>
        <w:t>χ,</w:t>
      </w:r>
      <w:r>
        <w:rPr>
          <w:rFonts w:ascii="Arial" w:hAnsi="Arial" w:cs="Arial"/>
          <w:sz w:val="28"/>
          <w:szCs w:val="28"/>
        </w:rPr>
        <w:t xml:space="preserve"> ττ, σ</w:t>
      </w:r>
      <w:r w:rsidR="00052EAF">
        <w:rPr>
          <w:rFonts w:ascii="Arial" w:hAnsi="Arial" w:cs="Arial"/>
          <w:sz w:val="28"/>
          <w:szCs w:val="28"/>
        </w:rPr>
        <w:t>σ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ξ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χ</w:t>
      </w:r>
    </w:p>
    <w:p w:rsidR="00052EAF" w:rsidRDefault="000E0E33" w:rsidP="007203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π, β, </w:t>
      </w:r>
      <w:r w:rsidRPr="00052EAF">
        <w:rPr>
          <w:rFonts w:ascii="Arial" w:hAnsi="Arial" w:cs="Arial"/>
          <w:b/>
          <w:sz w:val="28"/>
          <w:szCs w:val="28"/>
        </w:rPr>
        <w:t>φ</w:t>
      </w:r>
      <w:r>
        <w:rPr>
          <w:rFonts w:ascii="Arial" w:hAnsi="Arial" w:cs="Arial"/>
          <w:sz w:val="28"/>
          <w:szCs w:val="28"/>
        </w:rPr>
        <w:t>, πτ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52EAF">
        <w:rPr>
          <w:rFonts w:ascii="Arial" w:hAnsi="Arial" w:cs="Arial"/>
          <w:sz w:val="28"/>
          <w:szCs w:val="28"/>
        </w:rPr>
        <w:t>ψ</w:t>
      </w:r>
      <w:r w:rsidR="00052EAF">
        <w:rPr>
          <w:rFonts w:ascii="Arial" w:hAnsi="Arial" w:cs="Arial"/>
          <w:sz w:val="28"/>
          <w:szCs w:val="28"/>
        </w:rPr>
        <w:tab/>
      </w:r>
      <w:r w:rsidR="00052EAF">
        <w:rPr>
          <w:rFonts w:ascii="Arial" w:hAnsi="Arial" w:cs="Arial"/>
          <w:sz w:val="28"/>
          <w:szCs w:val="28"/>
        </w:rPr>
        <w:tab/>
      </w:r>
      <w:r w:rsidR="00052EAF">
        <w:rPr>
          <w:rFonts w:ascii="Arial" w:hAnsi="Arial" w:cs="Arial"/>
          <w:sz w:val="28"/>
          <w:szCs w:val="28"/>
        </w:rPr>
        <w:tab/>
      </w:r>
      <w:r w:rsidR="00052EAF">
        <w:rPr>
          <w:rFonts w:ascii="Arial" w:hAnsi="Arial" w:cs="Arial"/>
          <w:sz w:val="28"/>
          <w:szCs w:val="28"/>
        </w:rPr>
        <w:tab/>
        <w:t>φ</w:t>
      </w:r>
    </w:p>
    <w:p w:rsidR="009248E9" w:rsidRDefault="00052EAF" w:rsidP="007203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τ, δ, θ, ζ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σ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κ</w:t>
      </w:r>
    </w:p>
    <w:p w:rsidR="009248E9" w:rsidRDefault="009248E9" w:rsidP="0072038E">
      <w:pPr>
        <w:rPr>
          <w:rFonts w:ascii="Arial" w:hAnsi="Arial" w:cs="Arial"/>
          <w:sz w:val="28"/>
          <w:szCs w:val="28"/>
        </w:rPr>
      </w:pPr>
    </w:p>
    <w:p w:rsidR="009248E9" w:rsidRDefault="009248E9" w:rsidP="0072038E">
      <w:pPr>
        <w:rPr>
          <w:rFonts w:ascii="Arial" w:hAnsi="Arial" w:cs="Arial"/>
          <w:sz w:val="28"/>
          <w:szCs w:val="28"/>
        </w:rPr>
      </w:pPr>
    </w:p>
    <w:p w:rsidR="0072038E" w:rsidRPr="0072038E" w:rsidRDefault="009248E9" w:rsidP="009248E9">
      <w:pPr>
        <w:jc w:val="right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Γεωργία Μαυρομανωλάκη</w:t>
      </w:r>
      <w:r w:rsidR="0072038E" w:rsidRPr="0072038E">
        <w:rPr>
          <w:rFonts w:ascii="Arial" w:hAnsi="Arial" w:cs="Arial"/>
          <w:sz w:val="28"/>
          <w:szCs w:val="28"/>
        </w:rPr>
        <w:br w:type="page"/>
      </w:r>
    </w:p>
    <w:sectPr w:rsidR="0072038E" w:rsidRPr="0072038E" w:rsidSect="00F626E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793" w:rsidRDefault="006C4793" w:rsidP="0072038E">
      <w:pPr>
        <w:spacing w:after="0" w:line="240" w:lineRule="auto"/>
      </w:pPr>
      <w:r>
        <w:separator/>
      </w:r>
    </w:p>
  </w:endnote>
  <w:endnote w:type="continuationSeparator" w:id="1">
    <w:p w:rsidR="006C4793" w:rsidRDefault="006C4793" w:rsidP="0072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793" w:rsidRDefault="006C4793" w:rsidP="0072038E">
      <w:pPr>
        <w:spacing w:after="0" w:line="240" w:lineRule="auto"/>
      </w:pPr>
      <w:r>
        <w:separator/>
      </w:r>
    </w:p>
  </w:footnote>
  <w:footnote w:type="continuationSeparator" w:id="1">
    <w:p w:rsidR="006C4793" w:rsidRDefault="006C4793" w:rsidP="0072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8E" w:rsidRDefault="0072038E">
    <w:pPr>
      <w:pStyle w:val="a3"/>
    </w:pPr>
    <w:r>
      <w:t>ΕΝΟΤΗΤΑ 5</w:t>
    </w:r>
  </w:p>
  <w:p w:rsidR="0072038E" w:rsidRDefault="007203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B097E"/>
    <w:multiLevelType w:val="hybridMultilevel"/>
    <w:tmpl w:val="6EB6AD06"/>
    <w:lvl w:ilvl="0" w:tplc="97CAA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248A4"/>
    <w:multiLevelType w:val="hybridMultilevel"/>
    <w:tmpl w:val="996426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38E"/>
    <w:rsid w:val="00043BF9"/>
    <w:rsid w:val="00052EAF"/>
    <w:rsid w:val="000E0E33"/>
    <w:rsid w:val="00167E49"/>
    <w:rsid w:val="00265733"/>
    <w:rsid w:val="006C4793"/>
    <w:rsid w:val="0072038E"/>
    <w:rsid w:val="009248E9"/>
    <w:rsid w:val="009D30BF"/>
    <w:rsid w:val="00A27FC4"/>
    <w:rsid w:val="00BE0570"/>
    <w:rsid w:val="00C66B67"/>
    <w:rsid w:val="00CD1D6F"/>
    <w:rsid w:val="00F626E9"/>
    <w:rsid w:val="00FC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038E"/>
  </w:style>
  <w:style w:type="paragraph" w:styleId="a4">
    <w:name w:val="footer"/>
    <w:basedOn w:val="a"/>
    <w:link w:val="Char0"/>
    <w:uiPriority w:val="99"/>
    <w:semiHidden/>
    <w:unhideWhenUsed/>
    <w:rsid w:val="00720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2038E"/>
  </w:style>
  <w:style w:type="paragraph" w:styleId="a5">
    <w:name w:val="Balloon Text"/>
    <w:basedOn w:val="a"/>
    <w:link w:val="Char1"/>
    <w:uiPriority w:val="99"/>
    <w:semiHidden/>
    <w:unhideWhenUsed/>
    <w:rsid w:val="0072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203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0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4</cp:revision>
  <dcterms:created xsi:type="dcterms:W3CDTF">2020-09-18T14:03:00Z</dcterms:created>
  <dcterms:modified xsi:type="dcterms:W3CDTF">2020-09-18T14:51:00Z</dcterms:modified>
</cp:coreProperties>
</file>